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37" w:rsidRDefault="00673837" w:rsidP="00673837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bookmarkStart w:id="0" w:name="_GoBack"/>
      <w:r w:rsidRPr="0067383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579613" cy="9305925"/>
            <wp:effectExtent l="0" t="0" r="0" b="0"/>
            <wp:docPr id="1" name="Рисунок 1" descr="C:\Users\Вишенка\Desktop\20181101_12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шенка\Desktop\20181101_121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044" cy="930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5E56" w:rsidRPr="003D432F" w:rsidRDefault="00FF4B1C" w:rsidP="00673837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54394B">
        <w:rPr>
          <w:sz w:val="28"/>
          <w:szCs w:val="28"/>
        </w:rPr>
        <w:lastRenderedPageBreak/>
        <w:t>коррупционные</w:t>
      </w:r>
      <w:proofErr w:type="gramEnd"/>
      <w:r w:rsidRPr="0054394B">
        <w:rPr>
          <w:sz w:val="28"/>
          <w:szCs w:val="28"/>
        </w:rPr>
        <w:t xml:space="preserve"> преступления, минимизации и (или) ликвидации их последствий.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1.3.3. </w:t>
      </w:r>
      <w:r w:rsidRPr="0054394B">
        <w:rPr>
          <w:b/>
          <w:sz w:val="28"/>
          <w:szCs w:val="28"/>
        </w:rPr>
        <w:t>Коррупционное правонарушение</w:t>
      </w:r>
      <w:r w:rsidRPr="0054394B">
        <w:rPr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1.3.4. </w:t>
      </w:r>
      <w:r w:rsidRPr="0054394B">
        <w:rPr>
          <w:b/>
          <w:sz w:val="28"/>
          <w:szCs w:val="28"/>
        </w:rPr>
        <w:t>Субъекты антикоррупционной политики</w:t>
      </w:r>
      <w:r w:rsidRPr="0054394B">
        <w:rPr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  <w:t xml:space="preserve">В ДОУ субъектами антикоррупционной политики </w:t>
      </w:r>
      <w:proofErr w:type="gramStart"/>
      <w:r w:rsidRPr="0054394B">
        <w:rPr>
          <w:sz w:val="28"/>
          <w:szCs w:val="28"/>
        </w:rPr>
        <w:t>являются:</w:t>
      </w:r>
      <w:r w:rsidR="0090118B" w:rsidRPr="0054394B">
        <w:rPr>
          <w:sz w:val="28"/>
          <w:szCs w:val="28"/>
        </w:rPr>
        <w:tab/>
      </w:r>
      <w:proofErr w:type="gramEnd"/>
      <w:r w:rsidRPr="0054394B">
        <w:rPr>
          <w:sz w:val="28"/>
          <w:szCs w:val="28"/>
        </w:rPr>
        <w:br/>
        <w:t>• педагогический коллектив и обслуживающий персонал;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• родители (законные представители);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• физические и юридические лица, заинтересованные в качественном оказании образовательных услуг 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  <w:t xml:space="preserve">1.3.5. </w:t>
      </w:r>
      <w:r w:rsidRPr="0054394B">
        <w:rPr>
          <w:b/>
          <w:sz w:val="28"/>
          <w:szCs w:val="28"/>
        </w:rPr>
        <w:t>Субъекты коррупционных правонарушений</w:t>
      </w:r>
      <w:r w:rsidRPr="0054394B">
        <w:rPr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1.3.6. </w:t>
      </w:r>
      <w:r w:rsidRPr="0054394B">
        <w:rPr>
          <w:b/>
          <w:sz w:val="28"/>
          <w:szCs w:val="28"/>
        </w:rPr>
        <w:t>Предупреждение коррупции</w:t>
      </w:r>
      <w:r w:rsidRPr="0054394B">
        <w:rPr>
          <w:sz w:val="28"/>
          <w:szCs w:val="28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2. Задачи Комиссии</w:t>
      </w:r>
      <w:r w:rsidR="0090118B" w:rsidRPr="0054394B">
        <w:rPr>
          <w:b/>
          <w:sz w:val="28"/>
          <w:szCs w:val="28"/>
        </w:rPr>
        <w:tab/>
      </w:r>
      <w:r w:rsidRPr="0054394B">
        <w:rPr>
          <w:b/>
          <w:sz w:val="28"/>
          <w:szCs w:val="28"/>
        </w:rPr>
        <w:br/>
      </w:r>
      <w:r w:rsidRPr="0054394B">
        <w:rPr>
          <w:sz w:val="28"/>
          <w:szCs w:val="28"/>
        </w:rPr>
        <w:t>Комиссия для решения стоящих перед ней задач: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2.1. Участвует в разработке и реализации приоритетных направлений антикоррупционной политики.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2.3. Вносит предложения, направленные на реализацию мероприятий по устранению причин и условий, способствующих коррупции в ДОУ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2.6. Взаимодействует с правоохранительными органами по реализации мер, </w:t>
      </w:r>
      <w:r w:rsidRPr="0054394B">
        <w:rPr>
          <w:sz w:val="28"/>
          <w:szCs w:val="28"/>
        </w:rPr>
        <w:lastRenderedPageBreak/>
        <w:t>направленных на предупреждение (профилактику) коррупции и на выявление субъектов коррупционных правонарушений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3. Порядок формирования и деятельность Комиссии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3.1. Состав членов Комиссии (который представляет заведующий ДОУ)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3.2. В состав Комиссии входят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- представители педагогического </w:t>
      </w:r>
      <w:proofErr w:type="gramStart"/>
      <w:r w:rsidRPr="0054394B">
        <w:rPr>
          <w:sz w:val="28"/>
          <w:szCs w:val="28"/>
        </w:rPr>
        <w:t>коллектива;</w:t>
      </w:r>
      <w:r w:rsidR="0090118B" w:rsidRPr="0054394B">
        <w:rPr>
          <w:sz w:val="28"/>
          <w:szCs w:val="28"/>
        </w:rPr>
        <w:tab/>
      </w:r>
      <w:proofErr w:type="gramEnd"/>
      <w:r w:rsidRPr="0054394B">
        <w:rPr>
          <w:sz w:val="28"/>
          <w:szCs w:val="28"/>
        </w:rPr>
        <w:br/>
        <w:t>- представители от родителей;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представитель профсоюзного комитета работников детского сада.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</w:t>
      </w:r>
      <w:r w:rsidR="0054394B">
        <w:rPr>
          <w:sz w:val="28"/>
          <w:szCs w:val="28"/>
        </w:rPr>
        <w:t>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3.6.Из состава Комиссии председателем назначаются заместитель председателя и</w:t>
      </w:r>
      <w:r w:rsidRPr="0054394B">
        <w:rPr>
          <w:sz w:val="28"/>
          <w:szCs w:val="28"/>
        </w:rPr>
        <w:br/>
        <w:t>секретарь.</w:t>
      </w:r>
      <w:r w:rsidRPr="0054394B">
        <w:rPr>
          <w:sz w:val="28"/>
          <w:szCs w:val="28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3.8.Секретарь Комиссии: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организует подготовку материалов к заседанию Комиссии, а также проектов его решений;</w:t>
      </w:r>
      <w:r w:rsidRPr="0054394B">
        <w:rPr>
          <w:sz w:val="28"/>
          <w:szCs w:val="28"/>
        </w:rPr>
        <w:br/>
        <w:t>- информирует членов Комиссии о месте, времени проведения и повестке дня очередного</w:t>
      </w:r>
      <w:r w:rsidRPr="0054394B">
        <w:rPr>
          <w:sz w:val="28"/>
          <w:szCs w:val="28"/>
        </w:rPr>
        <w:br/>
        <w:t>заседания Комиссии, обеспечивает необходимыми справочно-информационными материалами.</w:t>
      </w:r>
      <w:r w:rsidRPr="0054394B">
        <w:rPr>
          <w:sz w:val="28"/>
          <w:szCs w:val="28"/>
        </w:rPr>
        <w:br/>
        <w:t>Секретарь Комиссии свою деятельность осуществляет на общественных началах.</w:t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4. Полномочия Комиссии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4.1. Комиссия координирует деятельность подразделений ДОУ по реализации мер противодействия коррупции.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 xml:space="preserve"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</w:t>
      </w:r>
      <w:r w:rsidRPr="0054394B">
        <w:rPr>
          <w:sz w:val="28"/>
          <w:szCs w:val="28"/>
        </w:rPr>
        <w:lastRenderedPageBreak/>
        <w:t>относящимся к ее компетенции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</w:t>
      </w:r>
      <w:r w:rsidR="0054394B">
        <w:rPr>
          <w:sz w:val="28"/>
          <w:szCs w:val="28"/>
        </w:rPr>
        <w:t>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54394B">
        <w:rPr>
          <w:sz w:val="28"/>
          <w:szCs w:val="28"/>
        </w:rPr>
        <w:br/>
        <w:t>4.10.Решения Комиссии принимаются на заседании открытым голосованием простым</w:t>
      </w:r>
      <w:r w:rsidRPr="0054394B">
        <w:rPr>
          <w:sz w:val="28"/>
          <w:szCs w:val="28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5. Председатель Комиссии</w:t>
      </w:r>
      <w:r w:rsidR="0090118B" w:rsidRPr="0054394B">
        <w:rPr>
          <w:b/>
          <w:sz w:val="28"/>
          <w:szCs w:val="28"/>
        </w:rPr>
        <w:tab/>
      </w:r>
      <w:r w:rsidRPr="0054394B">
        <w:rPr>
          <w:b/>
          <w:sz w:val="28"/>
          <w:szCs w:val="28"/>
        </w:rPr>
        <w:br/>
      </w:r>
      <w:r w:rsidRPr="0054394B">
        <w:rPr>
          <w:sz w:val="28"/>
          <w:szCs w:val="28"/>
        </w:rPr>
        <w:t>5.1. Определяет место, время проведения и повестку дня заседания Комиссии, в том числе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5.3.Информирует Совет о результатах реализации мер противодействия коррупции в ДОУ</w:t>
      </w:r>
      <w:r w:rsidR="0054394B">
        <w:rPr>
          <w:sz w:val="28"/>
          <w:szCs w:val="28"/>
        </w:rPr>
        <w:t>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5.5.Подписывает протокол заседания Комиссии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  <w:t>5.6. Председатель Комиссии и члены Комиссии осуществляют свою деятельность на общественных началах.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lastRenderedPageBreak/>
        <w:t>6. Обеспечение участия общественности и СМИ в деятельности Комиссии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7. Взаимодействие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- с правоохранительными органами по реализации мер, направленных на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предупреждение (профилактику) коррупции и на выявление субъектов коррупционных правонарушений.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7.2. Комиссия работает в тесном контакте: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8. Внесение изменений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</w:t>
      </w:r>
      <w:r w:rsidR="00C822B0">
        <w:rPr>
          <w:sz w:val="28"/>
          <w:szCs w:val="28"/>
        </w:rPr>
        <w:t>.</w:t>
      </w:r>
      <w:r w:rsidR="00C822B0">
        <w:rPr>
          <w:sz w:val="28"/>
          <w:szCs w:val="28"/>
        </w:rPr>
        <w:tab/>
      </w:r>
      <w:r w:rsidRPr="0054394B">
        <w:rPr>
          <w:sz w:val="28"/>
          <w:szCs w:val="28"/>
        </w:rPr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</w:t>
      </w:r>
      <w:r w:rsidR="0054394B">
        <w:rPr>
          <w:sz w:val="28"/>
          <w:szCs w:val="28"/>
        </w:rPr>
        <w:tab/>
      </w:r>
      <w:r w:rsidRPr="0054394B">
        <w:rPr>
          <w:sz w:val="28"/>
          <w:szCs w:val="28"/>
        </w:rPr>
        <w:t>.</w:t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9. Рассылка</w:t>
      </w:r>
      <w:r w:rsidR="0090118B" w:rsidRPr="0054394B">
        <w:rPr>
          <w:b/>
          <w:sz w:val="28"/>
          <w:szCs w:val="28"/>
        </w:rPr>
        <w:tab/>
      </w:r>
      <w:r w:rsidRPr="0054394B">
        <w:rPr>
          <w:b/>
          <w:sz w:val="28"/>
          <w:szCs w:val="28"/>
        </w:rPr>
        <w:br/>
      </w:r>
      <w:r w:rsidRPr="0054394B">
        <w:rPr>
          <w:sz w:val="28"/>
          <w:szCs w:val="28"/>
        </w:rPr>
        <w:t>9.1. Настоящее положение размещается на сайте ДОУ.</w:t>
      </w:r>
      <w:r w:rsidR="0090118B" w:rsidRPr="0054394B">
        <w:rPr>
          <w:sz w:val="28"/>
          <w:szCs w:val="28"/>
        </w:rPr>
        <w:tab/>
      </w:r>
      <w:r w:rsidRPr="0054394B">
        <w:rPr>
          <w:sz w:val="28"/>
          <w:szCs w:val="28"/>
        </w:rPr>
        <w:br/>
      </w:r>
      <w:r w:rsidRPr="0054394B">
        <w:rPr>
          <w:b/>
          <w:sz w:val="28"/>
          <w:szCs w:val="28"/>
        </w:rPr>
        <w:t>10. Порядок создания, ликвидации, реорганизации и переименования</w:t>
      </w:r>
      <w:r w:rsidR="0090118B" w:rsidRPr="0054394B">
        <w:rPr>
          <w:b/>
          <w:sz w:val="28"/>
          <w:szCs w:val="28"/>
        </w:rPr>
        <w:tab/>
      </w:r>
      <w:r w:rsidRPr="0054394B">
        <w:rPr>
          <w:sz w:val="28"/>
          <w:szCs w:val="28"/>
        </w:rPr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sectPr w:rsidR="00975E56" w:rsidRPr="003D432F" w:rsidSect="00543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822F7"/>
    <w:rsid w:val="00091F30"/>
    <w:rsid w:val="000F2D98"/>
    <w:rsid w:val="00126780"/>
    <w:rsid w:val="00294908"/>
    <w:rsid w:val="00334B5F"/>
    <w:rsid w:val="003C5EA7"/>
    <w:rsid w:val="003D432F"/>
    <w:rsid w:val="00526EF1"/>
    <w:rsid w:val="0054394B"/>
    <w:rsid w:val="00673837"/>
    <w:rsid w:val="007252DD"/>
    <w:rsid w:val="0073201B"/>
    <w:rsid w:val="00842AFA"/>
    <w:rsid w:val="0090118B"/>
    <w:rsid w:val="00975E56"/>
    <w:rsid w:val="009954D0"/>
    <w:rsid w:val="009C272B"/>
    <w:rsid w:val="00A12F7D"/>
    <w:rsid w:val="00A7085E"/>
    <w:rsid w:val="00A77E4E"/>
    <w:rsid w:val="00AA2194"/>
    <w:rsid w:val="00B03A4D"/>
    <w:rsid w:val="00BE12EE"/>
    <w:rsid w:val="00C3750A"/>
    <w:rsid w:val="00C822B0"/>
    <w:rsid w:val="00CE41DE"/>
    <w:rsid w:val="00DB7E1D"/>
    <w:rsid w:val="00E66702"/>
    <w:rsid w:val="00E87CF7"/>
    <w:rsid w:val="00F91ED4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EF70-9397-4081-8E6D-ED5448B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http://www.eduportal44.ru/Buy/ogon/_layouts/15/DocIdRedir.aspx?ID=S5QAU4VNKZPS-791-12</Url>
      <Description>S5QAU4VNKZPS-791-12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2" ma:contentTypeDescription="Создание документа." ma:contentTypeScope="" ma:versionID="f50048cb9fef353d0f3413e2ba6ffae8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8A6E63C-9547-4857-8E1A-62569FD3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Вишенка</cp:lastModifiedBy>
  <cp:revision>4</cp:revision>
  <dcterms:created xsi:type="dcterms:W3CDTF">2018-11-01T07:14:00Z</dcterms:created>
  <dcterms:modified xsi:type="dcterms:W3CDTF">2018-11-01T07:16:00Z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